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>
        <w:rPr>
          <w:rFonts w:cs="Times New Roman"/>
          <w:caps/>
          <w:color w:val="000000"/>
          <w:sz w:val="24"/>
          <w:szCs w:val="24"/>
          <w:lang w:val="ru-RU"/>
        </w:rPr>
        <w:t>ЗАКОН РЕСПУБЛИКИ БЕЛАРУСЬ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22 апреля 1992 г. № 1605-XІІ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 w:val="24"/>
          <w:szCs w:val="24"/>
          <w:lang w:val="x-none"/>
        </w:rPr>
      </w:pPr>
      <w:r>
        <w:rPr>
          <w:rFonts w:cs="Times New Roman"/>
          <w:b/>
          <w:color w:val="000000"/>
          <w:sz w:val="24"/>
          <w:szCs w:val="24"/>
          <w:lang w:val="x-none"/>
        </w:rPr>
        <w:t>О профессиональных союзах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left="102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Изменения и дополнения: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hyperlink r:id="rId6" w:history="1">
        <w:r>
          <w:rPr>
            <w:rFonts w:cs="Times New Roman"/>
            <w:color w:val="0000FF"/>
            <w:sz w:val="24"/>
            <w:szCs w:val="24"/>
            <w:lang w:val="ru-RU"/>
          </w:rPr>
          <w:t>Закон Республики Беларусь от 29 ноября 1999 г. № 327-З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(Национальный реестр правовых актов Республики Беларусь, 1999 г., № 95, 2/102) &lt;H19900327&gt;;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hyperlink r:id="rId7" w:history="1">
        <w:r>
          <w:rPr>
            <w:rFonts w:cs="Times New Roman"/>
            <w:color w:val="0000FF"/>
            <w:sz w:val="24"/>
            <w:szCs w:val="24"/>
            <w:lang w:val="ru-RU"/>
          </w:rPr>
          <w:t>Закон Республики Беларусь от 14 января 2000 г. № 371-З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(Национальный реестр правовых актов Республики Беларусь, 2000 г., № 23, 2/146) – новая редакция &lt;H10000371&gt;;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hyperlink r:id="rId8" w:history="1">
        <w:r>
          <w:rPr>
            <w:rFonts w:cs="Times New Roman"/>
            <w:color w:val="0000FF"/>
            <w:sz w:val="24"/>
            <w:szCs w:val="24"/>
            <w:lang w:val="ru-RU"/>
          </w:rPr>
          <w:t>Закон Республики Беларусь от 14 июля 2000 г. № 416-З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(Национальный реестр правовых актов Республики Беларусь, 2000 г., № 69, 2/191) &lt;H10000416&gt;;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hyperlink r:id="rId9" w:history="1">
        <w:r>
          <w:rPr>
            <w:rFonts w:cs="Times New Roman"/>
            <w:color w:val="0000FF"/>
            <w:sz w:val="24"/>
            <w:szCs w:val="24"/>
            <w:lang w:val="ru-RU"/>
          </w:rPr>
          <w:t>Закон Республики Беларусь от 10 мая 2007 г. № 226-З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(Национальный реестр правовых актов Республики Беларусь, 2007 г., № 119, 2/1322) &lt;H10700226&gt;;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hyperlink r:id="rId10" w:history="1">
        <w:r>
          <w:rPr>
            <w:rFonts w:cs="Times New Roman"/>
            <w:color w:val="0000FF"/>
            <w:sz w:val="24"/>
            <w:szCs w:val="24"/>
            <w:lang w:val="ru-RU"/>
          </w:rPr>
          <w:t>Закон Республики Беларусь от 17 мая 2011 г. № 267-З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(Национальный реестр правовых актов Республики Беларусь, 2011 г., № 60, 2/1819) &lt;H11100267&gt;;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hyperlink r:id="rId11" w:history="1">
        <w:r>
          <w:rPr>
            <w:rFonts w:cs="Times New Roman"/>
            <w:color w:val="0000FF"/>
            <w:sz w:val="24"/>
            <w:szCs w:val="24"/>
            <w:lang w:val="ru-RU"/>
          </w:rPr>
          <w:t>Закон Республики Беларусь от 13 декабря 2011 г. № 325-З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(Национальный реестр правовых актов Республики Беларусь, 2011 г., № 140, 2/1877) &lt;H11100325&gt;;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hyperlink r:id="rId12" w:history="1">
        <w:r>
          <w:rPr>
            <w:rFonts w:cs="Times New Roman"/>
            <w:color w:val="0000FF"/>
            <w:sz w:val="24"/>
            <w:szCs w:val="24"/>
            <w:lang w:val="ru-RU"/>
          </w:rPr>
          <w:t>Закон Республики Беларусь от 1 января 2015 г. № 232-З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(Национальный правовой Интернет-портал Республики Беларусь, 11.01.2015, 2/2230) &lt;H11500232&gt;;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hyperlink r:id="rId13" w:history="1">
        <w:r>
          <w:rPr>
            <w:rFonts w:cs="Times New Roman"/>
            <w:color w:val="0000FF"/>
            <w:sz w:val="24"/>
            <w:szCs w:val="24"/>
            <w:lang w:val="ru-RU"/>
          </w:rPr>
          <w:t>Закон Республики Беларусь от 13 июля 2016 г. № 397-З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(Национальный правовой Интернет-портал Республики Беларусь, 16.07.2016, 2/2395) &lt;H11600397&gt;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aps/>
          <w:color w:val="000000"/>
          <w:sz w:val="24"/>
          <w:szCs w:val="24"/>
          <w:lang w:val="ru-RU"/>
        </w:rPr>
      </w:pPr>
      <w:r>
        <w:rPr>
          <w:rFonts w:cs="Times New Roman"/>
          <w:b/>
          <w:caps/>
          <w:color w:val="000000"/>
          <w:sz w:val="24"/>
          <w:szCs w:val="24"/>
          <w:lang w:val="ru-RU"/>
        </w:rPr>
        <w:t xml:space="preserve"> 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aps/>
          <w:color w:val="000000"/>
          <w:sz w:val="24"/>
          <w:szCs w:val="24"/>
          <w:lang w:val="ru-RU"/>
        </w:rPr>
      </w:pPr>
      <w:bookmarkStart w:id="0" w:name="CA0_ГЛ_1_1CN__chapter_1"/>
      <w:bookmarkEnd w:id="0"/>
      <w:r>
        <w:rPr>
          <w:rFonts w:cs="Times New Roman"/>
          <w:b/>
          <w:caps/>
          <w:color w:val="000000"/>
          <w:sz w:val="24"/>
          <w:szCs w:val="24"/>
          <w:lang w:val="ru-RU"/>
        </w:rPr>
        <w:t>ГЛАВА 1</w:t>
      </w:r>
      <w:r>
        <w:rPr>
          <w:rFonts w:cs="Times New Roman"/>
          <w:b/>
          <w:caps/>
          <w:color w:val="000000"/>
          <w:sz w:val="24"/>
          <w:szCs w:val="24"/>
          <w:lang w:val="ru-RU"/>
        </w:rPr>
        <w:br/>
        <w:t>ОБЩИЕ ПОЛОЖЕНИЯ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" w:name="CA0_ГЛ_1_1_СТ_1_1CN__article_1"/>
      <w:bookmarkEnd w:id="1"/>
      <w:r>
        <w:rPr>
          <w:rFonts w:cs="Times New Roman"/>
          <w:b/>
          <w:color w:val="000000"/>
          <w:sz w:val="24"/>
          <w:szCs w:val="24"/>
          <w:lang w:val="ru-RU"/>
        </w:rPr>
        <w:t>Статья 1. Профессиональные союзы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Профессиональный союз (далее – профсоюз) является добровольной общественной организацией, объединяющей граждан Республики Беларусь, иностранных граждан и лиц без гражданства (далее, если не установлено иное, – граждане), в том числе обучающихся в учреждениях профессионально-технического, среднего специального, высшего образования, связанных общими интересами по роду деятельности как в производственной, так и непроизводственной сферах, для защиты трудовых, социально-экономических прав и интересов.</w:t>
      </w:r>
      <w:r>
        <w:rPr>
          <w:rFonts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" w:name="CA0_ГЛ_1_1_СТ_2_3CN__article_2"/>
      <w:bookmarkEnd w:id="2"/>
      <w:r>
        <w:rPr>
          <w:rFonts w:cs="Times New Roman"/>
          <w:b/>
          <w:color w:val="000000"/>
          <w:sz w:val="24"/>
          <w:szCs w:val="24"/>
          <w:lang w:val="ru-RU"/>
        </w:rPr>
        <w:lastRenderedPageBreak/>
        <w:t>Статья 2. Право граждан на объединение в профсоюзы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Граждане Республики Беларусь имеют право добровольно создавать по своему выбору профсоюзы, а также вступать в профсоюзы при условии соблюдения их уставов.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26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Иностранные граждане и лица без гражданства могут вступать в профсоюзы, созданные и действующие на территории Республики Беларусь, если это предусмотрено их уставами.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27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могут создавать на добровольной основе республиканские союзы (ассоциации) и иные объединения (далее – объединения профсоюзов), обладающие правами профсоюзов, а также вступать в них.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28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Республиканские объединения профсоюзов могут создавать в порядке, предусмотренном уставами, территориальные (областные, городские, районные) и иные организационные структуры, обладающие правами профсоюзов.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29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(объединения профсоюзов) и их организационные структуры в соответствии с законодательством Республики Беларусь и их уставами являются юридическими лицами.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30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3" w:name="CA0_ГЛ_1_1_СТ_3_4CN__article_3"/>
      <w:bookmarkEnd w:id="3"/>
      <w:r>
        <w:rPr>
          <w:rFonts w:cs="Times New Roman"/>
          <w:b/>
          <w:color w:val="000000"/>
          <w:sz w:val="24"/>
          <w:szCs w:val="24"/>
          <w:lang w:val="ru-RU"/>
        </w:rPr>
        <w:t>Статья 3. Независимость профсоюзов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Профсоюзы свою деятельность осуществляют в соответствии с </w:t>
      </w:r>
      <w:hyperlink r:id="rId15" w:history="1">
        <w:r>
          <w:rPr>
            <w:rFonts w:cs="Times New Roman"/>
            <w:color w:val="0000FF"/>
            <w:sz w:val="24"/>
            <w:szCs w:val="24"/>
            <w:lang w:val="ru-RU"/>
          </w:rPr>
          <w:t>Конституцией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Республики Беларусь, настоящим Законом и иными актами законодательства Республики Беларусь. Деятельность профсоюзов может быть ограничена в случаях, которые предусмотрены законодательными актами Республики Беларусь в интересах национальной безопасности, общественного порядка или обеспечения прав и свобод других лиц.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31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самостоятельно разрабатывают и утверждают свои уставы, определяют структуру, избирают руководящие органы, организуют свою деятельность, проводят собрания, конференции, пленумы, съезды.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32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(объединения профсоюзов), их символика, изменения и дополнения, вносимые в устав, подлежат государственной регистрации в порядке, установленном законодательством Республики Беларусь.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 соответствии со своими уставными целями и задачами имеют право сотрудничать с профсоюзами других стран, по своему выбору вступать в международные и другие профсоюзные объединения и организации.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4" w:name="CA0_ГЛ_1_1_СТ_4_5CN__article_4"/>
      <w:bookmarkEnd w:id="4"/>
      <w:r>
        <w:rPr>
          <w:rFonts w:cs="Times New Roman"/>
          <w:b/>
          <w:color w:val="000000"/>
          <w:sz w:val="24"/>
          <w:szCs w:val="24"/>
          <w:lang w:val="ru-RU"/>
        </w:rPr>
        <w:t>Статья 4. Запрещение дискриминации граждан по признаку принадлежности к профсоюзам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Принадлежность или непринадлежность граждан к профсоюзам не влечет каких-либо ограничений их трудовых, социально-экономических, политических, личных прав и свобод, гарантируемых законодательством Республики Беларусь.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5" w:name="CA0_ГЛ_1_1_СТ_5_6CN__article_5"/>
      <w:bookmarkEnd w:id="5"/>
      <w:r>
        <w:rPr>
          <w:rFonts w:cs="Times New Roman"/>
          <w:b/>
          <w:color w:val="000000"/>
          <w:sz w:val="24"/>
          <w:szCs w:val="24"/>
          <w:lang w:val="ru-RU"/>
        </w:rPr>
        <w:t>Статья 5. Прекращение или приостановление деятельности профсоюзов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Прекращение деятельности профсоюза осуществляется по решению его членов в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порядке, определяемом уставом данного профсоюза.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33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 случаях, когда деятельность профсоюзов (объединений профсоюзов) противоречит </w:t>
      </w:r>
      <w:hyperlink r:id="rId16" w:history="1">
        <w:r>
          <w:rPr>
            <w:rFonts w:cs="Times New Roman"/>
            <w:color w:val="0000FF"/>
            <w:sz w:val="24"/>
            <w:szCs w:val="24"/>
            <w:lang w:val="ru-RU"/>
          </w:rPr>
          <w:t>Конституции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и иным законодательным актам Республики Беларусь, она может быть приостановлена на срок до шести месяцев или прекращена в отношении республиканских профсоюзов, их объединений решением Верховного Суда Республики Беларусь по заявлению Генерального прокурора Республики Беларусь, а территориальных профсоюзов – решением суда по заявлению прокурора данной административно-территориальной единицы.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34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6" w:name="CA0_ГЛ_1_1_СТ_6_7CN__article_6"/>
      <w:bookmarkEnd w:id="6"/>
      <w:r>
        <w:rPr>
          <w:rFonts w:cs="Times New Roman"/>
          <w:b/>
          <w:color w:val="000000"/>
          <w:sz w:val="24"/>
          <w:szCs w:val="24"/>
          <w:lang w:val="ru-RU"/>
        </w:rPr>
        <w:t>Статья 6. Взаимодействие органов государственного управления, контролирующих (надзорных) органов и профсоюзов</w:t>
      </w:r>
      <w:r>
        <w:rPr>
          <w:rFonts w:cs="Times New Roman"/>
          <w:b/>
          <w:color w:val="000000"/>
          <w:sz w:val="24"/>
          <w:szCs w:val="24"/>
          <w:lang w:val="ru-RU"/>
        </w:rPr>
        <w:pict>
          <v:shape id="_x0000_i1035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Совершенствование и развитие системы социального партнерства, форм и методов взаимодействия профсоюзов (объединений профсоюзов), нанимателей (их объединений) и органов государственного управления являются одной из приоритетных задач социально-экономической политики Республики Беларусь.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участвуют в разработке и реализации социально-экономической политики государства.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вправе вносить в установленном порядке в органы государственного управления предложения о принятии, изменении или отмене актов законодательства Республики Беларусь по трудовым и социально-экономическим вопросам. Нормативные правовые акты, затрагивающие трудовые и социально-экономические права и интересы граждан (за исключением нормативных правовых актов, содержащих государственные секреты), принимаются органами государственного управления с предварительным уведомлением соответствующих профсоюзов (объединений профсоюзов).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36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через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управления, заседаниях местных исполнительных и распорядительных органов, органов управления организаций в порядке, установленном Советом Министров Республики Беларусь по согласованию с соответствующими профсоюзами.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37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республиканском, местных бюджетах могут предусматриваться средства на реализацию по предложениям соответствующих республиканских, областных объединений профсоюзов общегосударственных, местных программ (образовательных, научно-исследовательских, культурно-просветительных, физкультурно-оздоровительных, информационных и др.), направленных на реализацию конституционных прав и гарантий граждан.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при осуществлении общественного контроля взаимодействуют с органами государственного управления, контролирующими (надзорными) органами и иными организациями.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38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7" w:name="CA0_ГЛ_1_1_СТ_7_9CN__article_7"/>
      <w:bookmarkEnd w:id="7"/>
      <w:r>
        <w:rPr>
          <w:rFonts w:cs="Times New Roman"/>
          <w:b/>
          <w:color w:val="000000"/>
          <w:sz w:val="24"/>
          <w:szCs w:val="24"/>
          <w:lang w:val="ru-RU"/>
        </w:rPr>
        <w:t>Статья 7. Представительность профсоюзов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Основаниями представительности республиканских профсоюзов (объединений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профсоюзов) и их организационных структур в органах государственного управления являются: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39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наличие соответствующих выборных, руководящих, исполнительных органов и их правомочность в соответствии с нормами уставов и требованиями законодательства Республики Беларусь;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40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данные ежегодной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внутрипрофсоюзной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отчетности по структуре и членству, а также сводной финансовой отчетности.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41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наличии указанных оснований республиканские профсоюзы (объединения профсоюзов) и их организационные структуры, включая первичные организации, созданные в организациях, обладают всеми полномочиями, предоставленными настоящим Законом, и на соответствующих уровнях обеспечивают защиту трудовых, социально-экономических прав и интересов членов профсоюзов.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42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Республиканские профсоюзы (объединения профсоюзов) и их организационные структуры, включая первичные организации, созданные в организациях, не имеющие установленных настоящим Законом оснований представительности, отстаивают интересы своих членов в пределах предоставленных законодательством Республики Беларусь полномочий, а также путем присоединения (с согласия сторон) к коллективным договорам (соглашениям), заключаемым наиболее представительными профсоюзами или их объединениями.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43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8" w:name="CA0_ГЛ_1_1_СТ_8_10CN__article_8"/>
      <w:bookmarkEnd w:id="8"/>
      <w:r>
        <w:rPr>
          <w:rFonts w:cs="Times New Roman"/>
          <w:b/>
          <w:color w:val="000000"/>
          <w:sz w:val="24"/>
          <w:szCs w:val="24"/>
          <w:lang w:val="ru-RU"/>
        </w:rPr>
        <w:t>Статья 8. Законодательство Республики Беларусь о профсоюзах, их правах и гарантиях их деятельности</w:t>
      </w:r>
      <w:r>
        <w:rPr>
          <w:rFonts w:cs="Times New Roman"/>
          <w:b/>
          <w:color w:val="000000"/>
          <w:sz w:val="24"/>
          <w:szCs w:val="24"/>
          <w:lang w:val="ru-RU"/>
        </w:rPr>
        <w:pict>
          <v:shape id="_x0000_i1044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Законодательство Республики Беларусь о профсоюзах, их правах и гарантиях их деятельности основывается на </w:t>
      </w:r>
      <w:hyperlink r:id="rId17" w:history="1">
        <w:r>
          <w:rPr>
            <w:rFonts w:cs="Times New Roman"/>
            <w:color w:val="0000FF"/>
            <w:sz w:val="24"/>
            <w:szCs w:val="24"/>
            <w:lang w:val="ru-RU"/>
          </w:rPr>
          <w:t>Конституции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Республики Беларусь и состоит из настоящего Закона и иных актов законодательства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45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Настоящий Закон распространяется на все организации, находящиеся на территории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46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Особенности применения настоящего Закона в Вооруженных Силах Республики Беларусь, других войсках и воинских формированиях Республики Беларусь, органах внутренних дел Республики Беларусь, Следственном комитете Республики Беларусь, Государственном комитете судебных экспертиз Республики Беларусь, органах финансовых расследований Комитета государственного контроля Республики Беларусь, органах и подразделениях по чрезвычайным ситуациям Республики Беларусь определяются соответствующим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47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9" w:name="CA0_ГЛ_1_1_СТ_9_12CN__article_9"/>
      <w:bookmarkEnd w:id="9"/>
      <w:r>
        <w:rPr>
          <w:rFonts w:cs="Times New Roman"/>
          <w:b/>
          <w:color w:val="000000"/>
          <w:sz w:val="24"/>
          <w:szCs w:val="24"/>
          <w:lang w:val="ru-RU"/>
        </w:rPr>
        <w:t>Статья 9. Соотношение законодательства Республики Беларусь о профсоюзах и норм международного права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Нормы, регулирующие деятельность профсоюзов, содержащиеся в международных договорах Республики Беларусь, являются частью действующего на территории Республики Беларусь законодательства Республики Беларусь о профсоюзах, подлежат непосредственному применению, кроме случаев, когда из международного договора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следует, что для применения таких норм требуется издание внутригосударственного акта.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48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aps/>
          <w:color w:val="000000"/>
          <w:sz w:val="24"/>
          <w:szCs w:val="24"/>
          <w:lang w:val="ru-RU"/>
        </w:rPr>
      </w:pPr>
      <w:bookmarkStart w:id="10" w:name="CA0_ГЛ_2_2CN__chapter_2"/>
      <w:bookmarkEnd w:id="10"/>
      <w:r>
        <w:rPr>
          <w:rFonts w:cs="Times New Roman"/>
          <w:b/>
          <w:caps/>
          <w:color w:val="000000"/>
          <w:sz w:val="24"/>
          <w:szCs w:val="24"/>
          <w:lang w:val="ru-RU"/>
        </w:rPr>
        <w:t>ГЛАВА 2</w:t>
      </w:r>
      <w:r>
        <w:rPr>
          <w:rFonts w:cs="Times New Roman"/>
          <w:b/>
          <w:caps/>
          <w:color w:val="000000"/>
          <w:sz w:val="24"/>
          <w:szCs w:val="24"/>
          <w:lang w:val="ru-RU"/>
        </w:rPr>
        <w:br/>
        <w:t>ОСНОВНЫЕ ПРАВА ПРОФСОЮЗОВ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1" w:name="CA0_ГЛ_2_2_СТ_10_14CN__article_10"/>
      <w:bookmarkEnd w:id="11"/>
      <w:r>
        <w:rPr>
          <w:rFonts w:cs="Times New Roman"/>
          <w:b/>
          <w:color w:val="000000"/>
          <w:sz w:val="24"/>
          <w:szCs w:val="24"/>
          <w:lang w:val="ru-RU"/>
        </w:rPr>
        <w:t>Статья 10. Права профсоюзов по защите трудовых прав граждан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защищают трудовые права своих членов, принимают участие в разработке государственной политики занятости, вносят предложения по социальной защите лиц, высвобождаемых из организаций, в соответствии с коллективным договором (соглашением) и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49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защищают трудовые права граждан – членов профсоюзов при заключении или расторжении трудовых договоров (контрактов), знакомят вновь принятых на работу с содержанием коллективного договора (соглашения) и уставом юридического лица.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осуществлении общественного контроля в форме проведения проверок за соблюдением законодательства Республики Беларусь о труде правовые инспекторы труда профсоюзов имеют право в порядке, определяемом законодательными актами Республики Беларусь, требовать от нанимателя в интересах работника – члена профсоюза изменения условий трудового договора (контракта) в случае несоответствия трудового договора (контракта) законодательству Республики Беларусь, коллективному договору (соглашению).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50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осуществлении общественного контроля в форме проведения 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 Республики Беларусь, коллективными договорами (соглашениями), не связанных с проведением проверок (далее – общественный контроль в формах, не связанных с проведением проверок), за соблюдением законодательства Республики Беларусь о труде профсоюзы вправе в порядке, установленном республиканскими объединениями профсоюзов, выдать нанимателю рекомендацию по устранению установленных нарушений актов законодательства Республики Беларусь, коллективного договора (соглашения).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51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случаях, предусмотренных законодательством Республики Беларусь, расторжение трудового договора (контракта) по инициативе нанимателя производится после предварительного, но не позднее чем за две недели, уведомления соответствующего профсоюза. В случаях, предусмотренных коллективными договорами (соглашениями) расторжение трудового договора по инициативе нанимателя может производиться только с предварительного согласия соответствующего профсоюза.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Ликвидация или реорганизация организаций, их структурных подразделений, полная или частичная приостановка производства по инициативе нанимателя, собственника или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уполномоченного им органа управления, влекущие сокращение рабочих мест или ухудшение условий труда, могут осуществляться лишь при условии предварительного уведомления (не позднее чем за три месяца) соответствующих профсоюзов и проведения с ними переговоров по соблюдению прав и интересов граждан.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52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2" w:name="CA0_ГЛ_2_2_СТ_11_15CN__article_11"/>
      <w:bookmarkEnd w:id="12"/>
      <w:r>
        <w:rPr>
          <w:rFonts w:cs="Times New Roman"/>
          <w:b/>
          <w:color w:val="000000"/>
          <w:sz w:val="24"/>
          <w:szCs w:val="24"/>
          <w:lang w:val="ru-RU"/>
        </w:rPr>
        <w:t>Статья 11. Права профсоюзов по социальной защите граждан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вправе в соответствии с законодательством Республики Беларусь участвовать в разработке социальных программ, направленных на создание условий, обеспечивающих достойный уровень жизни и свободное развитие личности, а также мер по социальной защите граждан, в определении основных критериев жизненного уровня, размеров индексации заработной платы, пенсий, стипендий, пособий и компенсаций в зависимости от изменения индекса цен, в решении вопросов, связанных с оздоровлением и медицинским обслуживанием граждан, и осуществлять общественный контроль за соблюдением законодательства Республики Беларусь по социальной защите граждан.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 порядке, установленном законодательством Республики Беларусь, участвуют в принятии на учет граждан, нуждающихся в улучшении жилищных условий, предоставлении жилых помещений, а также в случаях, предусмотренных коллективными договорами (соглашениями), – в распределении средств, предназначенных для жилищного строительства.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53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осуществляют общественный контроль в формах, не связанных с проведением проверок, за состоянием учета граждан, нуждающихся в улучшении жилищных условий, установлением очередности на улучшение жилищных условий, распределением жилых помещений в государственных органах, других организациях.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54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3" w:name="CA0_ГЛ_2_2_СТ_12_16CN__article_12"/>
      <w:bookmarkEnd w:id="13"/>
      <w:r>
        <w:rPr>
          <w:rFonts w:cs="Times New Roman"/>
          <w:b/>
          <w:color w:val="000000"/>
          <w:sz w:val="24"/>
          <w:szCs w:val="24"/>
          <w:lang w:val="ru-RU"/>
        </w:rPr>
        <w:t>Статья 12. Участие профсоюзов в решении вопросов приватизации государственного имущества и преобразования государственных унитарных предприятий в открытые акционерные общества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осуществляют общественный контроль в формах, не связанных с проведением проверок, за соблюдением законодательства Республики Беларусь по вопросам приватизации государственного имущества и преобразования государственных унитарных предприятий в открытые акционерные общества.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случаях, когда профсоюзы являются полномочными представителями работников, они вправе в порядке, установленном законодательством Республики Беларусь, участвовать в приватизации государственного имущества и преобразовании государственных унитарных предприятий в открытые акционерные общества, иметь своих представителей в создаваемых комиссиях по приватизации государственного имущества и по преобразованию государственных унитарных предприятий в открытые акционерные общества.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55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4" w:name="CA0_ГЛ_2_2_СТ_13_18CN__article_13"/>
      <w:bookmarkEnd w:id="14"/>
      <w:r>
        <w:rPr>
          <w:rFonts w:cs="Times New Roman"/>
          <w:b/>
          <w:color w:val="000000"/>
          <w:sz w:val="24"/>
          <w:szCs w:val="24"/>
          <w:lang w:val="ru-RU"/>
        </w:rPr>
        <w:t>Статья 13. Права профсоюзов в области охраны труда</w:t>
      </w:r>
      <w:r>
        <w:rPr>
          <w:rFonts w:cs="Times New Roman"/>
          <w:b/>
          <w:color w:val="000000"/>
          <w:sz w:val="24"/>
          <w:szCs w:val="24"/>
          <w:lang w:val="ru-RU"/>
        </w:rPr>
        <w:pict>
          <v:shape id="_x0000_i1056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Профсоюзы осуществляют общественный контроль за соблюдением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законодательства Республики Беларусь об охране труда в порядке, установленном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57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имеют право в порядке, установленном законодательством Республики Беларусь, участвовать в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инструментов, в аттестации рабочих мест по условиям труда.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58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вправе участвовать в разработке государственных программ по вопросам охраны труда, а также нормативных правовых актов, регламентирующих вопросы охраны труда, профилактики профессиональных заболеваний и экологической безопасности.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59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осуществлении общественного контроля в форме проведения проверок за соблюдением законодательства Республики Беларусь об охране труда технические инспекторы труда профсоюзов имеют право в порядке, определяемом законодательными актами Республики Беларусь, требовать от нанимателя устранения нарушений требований по охране труда, угрожающих жизни и здоровью работающих, а в случае непосредственной угрозы для их жизни и здоровья – приостановления этим нанимателем выполнения работ, в том числе деятельности цехов (производственных участков), оборудования, до устранения нарушений.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0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осуществлении общественного контроля в формах, не связанных с проведением проверок, за соблюдением законодательства Республики Беларусь об охране труда профсоюзы вправе в порядке, установленном республиканскими объединениями профсоюзов, выдать нанимателю рекомендацию по устранению установленных нарушений актов законодательства Республики Беларусь, коллективного договора (соглашения), требований по охране труда, угрожающих жизни и здоровью работающих.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1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5" w:name="CA0_ГЛ_2_2_СТ_14_20CN__article_14"/>
      <w:bookmarkEnd w:id="15"/>
      <w:r>
        <w:rPr>
          <w:rFonts w:cs="Times New Roman"/>
          <w:b/>
          <w:color w:val="000000"/>
          <w:sz w:val="24"/>
          <w:szCs w:val="24"/>
          <w:lang w:val="ru-RU"/>
        </w:rPr>
        <w:t>Статья 14. Право профсоюзов на ведение коллективных переговоров, заключение коллективных договоров (соглашений)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(объединения профсоюзов), их организационные структуры имеют право на ведение коллективных переговоров, заключение коллективных договоров (соглашений) в соответствии с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2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Переговоры и отчеты по выполнению заключенных коллективных договоров (соглашений) с профсоюзами ведутся гласно.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6" w:name="CA0_ГЛ_2_2_СТ_15_21CN__article_15"/>
      <w:bookmarkEnd w:id="16"/>
      <w:r>
        <w:rPr>
          <w:rFonts w:cs="Times New Roman"/>
          <w:b/>
          <w:color w:val="000000"/>
          <w:sz w:val="24"/>
          <w:szCs w:val="24"/>
          <w:lang w:val="ru-RU"/>
        </w:rPr>
        <w:t>Статья 15. Право профсоюзов на заключение соглашений в социально-трудовой сфере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Профсоюзы могут заключать с соответствующими нанимателями (их объединениями), органами государственного управления соглашения по вопросам защиты трудовых и социально-экономических прав и интересов своих членов, определения основных критериев жизненного уровня, размеров компенсаций в зависимости от роста цен, установления прожиточного минимума и своевременного пересмотра размеров пенсий, стипендий, пособий в зависимости от индекса цен, по контролю за осуществлением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этих мероприятий, а также по другим вопросам в соответствии с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3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7" w:name="CA0_ГЛ_2_2_СТ_16_22CN__article_16"/>
      <w:bookmarkEnd w:id="17"/>
      <w:r>
        <w:rPr>
          <w:rFonts w:cs="Times New Roman"/>
          <w:b/>
          <w:color w:val="000000"/>
          <w:sz w:val="24"/>
          <w:szCs w:val="24"/>
          <w:lang w:val="ru-RU"/>
        </w:rPr>
        <w:t>Статья 16. Право профсоюзов на осуществление общественного контроля за выполнением коллективного договора (соглашения)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осуществляют общественный контроль за выполнением коллективного договора (соглашения).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осуществлении общественного контроля в форме проведения проверок за выполнением коллективного договора (соглашения) правовые и технические инспекторы труда профсоюзов имеют право в порядке, определяемом законодательными актами Республики Беларусь, требовать от стороны коллективного договора (соглашения) устранения выявленных нарушений коллективного договора (соглашения).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осуществлении общественного контроля в формах, не связанных с проведением проверок, за выполнением коллективного договора (соглашения) профсоюзы вправе в порядке, установленном республиканскими объединениями профсоюзов, выдать стороне коллективного договора (соглашения) рекомендацию по устранению установленных нарушений актов законодательства Республики Беларусь, коллективного договора (соглашения).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4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8" w:name="CA0_ГЛ_2_2_СТ_17_24CN__article_17"/>
      <w:bookmarkEnd w:id="18"/>
      <w:r>
        <w:rPr>
          <w:rFonts w:cs="Times New Roman"/>
          <w:b/>
          <w:color w:val="000000"/>
          <w:sz w:val="24"/>
          <w:szCs w:val="24"/>
          <w:lang w:val="ru-RU"/>
        </w:rPr>
        <w:t>Статья 17. Полномочия профсоюзов в области социального обеспечения и социального страхования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вправе представлять и защищать права и интересы граждан в государственных органах по вопросам социального обеспечения и социального страхования, осуществлять общественный контроль за их деятельностью в соответствии с законодательством Республики Беларусь.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19" w:name="CA0_ГЛ_2_2_СТ_18_25CN__article_18"/>
      <w:bookmarkEnd w:id="19"/>
      <w:r>
        <w:rPr>
          <w:rFonts w:cs="Times New Roman"/>
          <w:b/>
          <w:color w:val="000000"/>
          <w:sz w:val="24"/>
          <w:szCs w:val="24"/>
          <w:lang w:val="ru-RU"/>
        </w:rPr>
        <w:t>Статья 18. Полномочия профсоюзов в области охраны здоровья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осуществляют общественный контроль в формах, не связанных с проведением проверок, в области охраны здоровья в случаях, установленных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5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управляют находящимися в их собственности (ведении) санаторно-курортными и оздоровительными организациями, помогают своими денежными и другими материальными средствами в создании и организации работы принадлежащих организациям санаториев-профилакториев, баз отдыха, оздоровительных лагерей, участвуют в развитии массовой физической культуры, спорта, туризма.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6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Профсоюзы на основании соглашений, заключаемых с Советом Министров Республики Беларусь, органами государственного управления, республиканскими объединениями нанимателей, организуют за счет государственных и профсоюзных средств, прибыли нанимателей работу по улучшению санаторно-курортного лечения и развитию оздоровительных организаций, организаций физической культуры и спорта, туризма с использованием находящейся в их собственности (ведении) материально-технической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базы.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7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0" w:name="CA0_ГЛ_2_2_СТ_19_26CN__article_19"/>
      <w:bookmarkEnd w:id="20"/>
      <w:r>
        <w:rPr>
          <w:rFonts w:cs="Times New Roman"/>
          <w:b/>
          <w:color w:val="000000"/>
          <w:sz w:val="24"/>
          <w:szCs w:val="24"/>
          <w:lang w:val="ru-RU"/>
        </w:rPr>
        <w:t>Статья 19. Право профсоюзов на осуществление общественного контроля за соблюдением законодательства Республики Беларусь о труде и о профсоюзах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Правовые инспекторы труда профсоюзов имеют право в порядке, определяемом законодательными актами Республики Беларусь, осуществлять общественный контроль в форме проведения проверок за соблюдением нанимателем, собственником или уполномоченным им органом управления законодательства Республики Беларусь о труде и о профсоюзах и требовать устранения выявленных нарушений.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осуществлении общественного контроля в формах, не связанных с проведением проверок, за соблюдением законодательства Республики Беларусь о труде и о профсоюзах профсоюзы вправе в порядке, установленном республиканскими объединениями профсоюзов, выдать нанимателю рекомендацию по устранению установленных нарушений актов законодательства Республики Беларусь, коллективного договора (соглашения).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вправе по просьбе своих членов и других граждан обращаться в суд с исковым заявлением в защиту их трудовых и социально-экономических прав и интересов. В этих целях профсоюзы могут создавать профсоюзные юридические службы, другие органы, компетенция которых определяется уставами профсоюзов и актами законодательства Республики Беларусь.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защиты трудовых и социально-экономических прав и интересов своих членов профсоюзы имеют право создавать службы доверенных врачей, компетенция которых определяется актами законодательства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8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1" w:name="CA0_ГЛ_2_2_СТ_20_28CN__article_20"/>
      <w:bookmarkEnd w:id="21"/>
      <w:r>
        <w:rPr>
          <w:rFonts w:cs="Times New Roman"/>
          <w:b/>
          <w:color w:val="000000"/>
          <w:sz w:val="24"/>
          <w:szCs w:val="24"/>
          <w:lang w:val="ru-RU"/>
        </w:rPr>
        <w:t>Статья 20. Право профсоюзов на информацию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вправе в соответствии с законодательством Республики Беларусь получать от нанимателей (их объединений), субъектов хозяйствования, а также от органов государственного управления информацию по вопросам, связанным с трудом и социально-экономическим развитием.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69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наравне с другими общественными объединениями имеют право пользоваться государственными средствами массовой информации.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имеют право на освещение своей деятельности в средствах массовой информации в порядке, установленном законодательством Республики Беларусь, могут быть учредителями средств массовой информации, проводить социологические исследования, иметь научные, информационные и учебно-исследовательские центры.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0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Право профсоюзов на информацию осуществляется в порядке, установленном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1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2" w:name="CA0_ГЛ_2_2_СТ_21_29CN__article_21"/>
      <w:bookmarkEnd w:id="22"/>
      <w:r>
        <w:rPr>
          <w:rFonts w:cs="Times New Roman"/>
          <w:b/>
          <w:color w:val="000000"/>
          <w:sz w:val="24"/>
          <w:szCs w:val="24"/>
          <w:lang w:val="ru-RU"/>
        </w:rPr>
        <w:t>Статья 21. Права профсоюзов в сфере образования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Профсоюзы вправе создавать в порядке, установленном законодательством Республики Беларусь, учреждения среднего специального, высшего образования, центры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повышения квалификации руководящих работников и специалистов, центры подготовки, повышения квалификации и переподготовки рабочих, реализовывать в соответствии с законодательством Республики Беларусь об образовании образовательные программы дополнительного образования взрослых.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2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3" w:name="CA0_ГЛ_2_2_СТ_22_31CN__article_22"/>
      <w:bookmarkEnd w:id="23"/>
      <w:r>
        <w:rPr>
          <w:rFonts w:cs="Times New Roman"/>
          <w:b/>
          <w:color w:val="000000"/>
          <w:sz w:val="24"/>
          <w:szCs w:val="24"/>
          <w:lang w:val="ru-RU"/>
        </w:rPr>
        <w:t>Статья 22. Право профсоюзов на объявление забастовок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имеют право на организацию и проведение забастовок в соответствии с законодательством Республики Беларусь.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проведении забастовок по инициативе профсоюзов запрещается выдвижение политических требований.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aps/>
          <w:color w:val="000000"/>
          <w:sz w:val="24"/>
          <w:szCs w:val="24"/>
          <w:lang w:val="ru-RU"/>
        </w:rPr>
      </w:pPr>
      <w:bookmarkStart w:id="24" w:name="CA0_ГЛ_3_3CN__chapter_3"/>
      <w:bookmarkEnd w:id="24"/>
      <w:r>
        <w:rPr>
          <w:rFonts w:cs="Times New Roman"/>
          <w:b/>
          <w:caps/>
          <w:color w:val="000000"/>
          <w:sz w:val="24"/>
          <w:szCs w:val="24"/>
          <w:lang w:val="ru-RU"/>
        </w:rPr>
        <w:t>ГЛАВА 3</w:t>
      </w:r>
      <w:r>
        <w:rPr>
          <w:rFonts w:cs="Times New Roman"/>
          <w:b/>
          <w:caps/>
          <w:color w:val="000000"/>
          <w:sz w:val="24"/>
          <w:szCs w:val="24"/>
          <w:lang w:val="ru-RU"/>
        </w:rPr>
        <w:br/>
        <w:t>ГАРАНТИИ ПРАВ ПРОФСОЮЗОВ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5" w:name="CA0_ГЛ_3_3_СТ_23_32CN__article_23"/>
      <w:bookmarkEnd w:id="25"/>
      <w:r>
        <w:rPr>
          <w:rFonts w:cs="Times New Roman"/>
          <w:b/>
          <w:color w:val="000000"/>
          <w:sz w:val="24"/>
          <w:szCs w:val="24"/>
          <w:lang w:val="ru-RU"/>
        </w:rPr>
        <w:t>Статья 23. Обязанности нанимателей (их объединений), государственных органов, субъектов хозяйствования, общественных объединений и должностных лиц по отношению к профсоюзам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Наниматели (их объединения), государственные органы, субъекты хозяйствования, общественные объединения и должностные лица обязаны соблюдать права профсоюзов. Указанные органы и лица за нарушение прав профсоюзов или воспрепятствование их законной деятельности несут ответственность в соответствии с законодательными актами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3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Наниматели (их объединения), государственные органы, субъекты хозяйствования, общественные объединения и должностные лица не вправе препятствовать представителям профсоюзов посещать организации, в которых работают члены этих профсоюзов, если иное не установлено законодательными актами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4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6" w:name="CA0_ГЛ_3_3_СТ_24_33CN__article_24"/>
      <w:bookmarkEnd w:id="26"/>
      <w:r>
        <w:rPr>
          <w:rFonts w:cs="Times New Roman"/>
          <w:b/>
          <w:color w:val="000000"/>
          <w:sz w:val="24"/>
          <w:szCs w:val="24"/>
          <w:lang w:val="ru-RU"/>
        </w:rPr>
        <w:t>Статья 24. Гарантии прав профсоюзных работников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случае, если профсоюз является участником заключенного коллективного договора (соглашения), то профсоюзным работникам этого профсоюза предоставляются следующие гарантии (если иное не предусмотрено этим договором (соглашением)):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расторжение трудового договора по инициативе нанимателя (за исключением случаев, вызванных виновными действиями работника) с работниками, избранными в состав профсоюзных органов и не освобожденными от работы, допускается лишь с письменного предварительного уведомления (не позднее чем за два месяца) профсоюзного органа, членом которого они избраны;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расторжение трудового договора по инициативе нанимателя (за исключением случаев, вызванных виновными действиями работника) с работниками, избранными руководителями профсоюзных органов и не освобожденными от работы, допускается только с предварительного согласия вышестоящего профсоюзного органа;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лицам, избранным в состав профсоюзных органов, предоставляется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преимущественное право оставления на работе при сокращении численности или штата работников при прочих равных условиях;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работникам, освобожденным от работы вследствие избрания на выборные должности в профсоюзных органах, после окончания их полномочий предоставляется прежняя работа (должность), а при ее отсутствии с согласия работника – другая равноценная работа (должность) в той же организации;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5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привлечение к дисциплинарной ответственности представителей профсоюзов, уполномоченных в порядке, установленном законодательством Республики Беларусь, на осуществление общественного контроля, и работников, уполномоченных профсоюзом на участие в создаваемых в организации комиссиях по коллективным переговорам, рассмотрению трудовых споров, примирительных комиссиях, допускается только с предварительного согласия профсоюзного органа;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6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коллективным договором (соглашением) могут предусматриваться дополнительные гарантии работникам, избранным в профсоюзные органы.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Освобожденные профсоюзные работники обладают такими же социальными и трудовыми правами и льготами, как и другие работники организации в соответствии с коллективным договором (соглашением).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7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7" w:name="CA0_ГЛ_3_3_СТ_25_34CN__article_25"/>
      <w:bookmarkEnd w:id="27"/>
      <w:r>
        <w:rPr>
          <w:rFonts w:cs="Times New Roman"/>
          <w:b/>
          <w:color w:val="000000"/>
          <w:sz w:val="24"/>
          <w:szCs w:val="24"/>
          <w:lang w:val="ru-RU"/>
        </w:rPr>
        <w:t>Статья 25. Проведение профсоюзами массовых мероприятий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 целях осуществления своих уставных задач имеют право организовывать и проводить в соответствии с законодательством Республики Беларусь митинги, уличные шествия, демонстрации и другие коллективные действия по защите интересов своих членов.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8" w:name="CA0_ГЛ_3_3_СТ_26_35CN__article_26"/>
      <w:bookmarkEnd w:id="28"/>
      <w:r>
        <w:rPr>
          <w:rFonts w:cs="Times New Roman"/>
          <w:b/>
          <w:color w:val="000000"/>
          <w:sz w:val="24"/>
          <w:szCs w:val="24"/>
          <w:lang w:val="ru-RU"/>
        </w:rPr>
        <w:t>Статья 26. Защита прав профсоюзов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Защита прав профсоюзов осуществляется в соответствии с законодательством Республики Беларусь. Незаконное ограничение прав профсоюзов и создание препятствий в реализации ими своих полномочий не допускаются.</w: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29" w:name="CA0_ГЛ_3_3_СТ_27_36CN__article_27"/>
      <w:bookmarkEnd w:id="29"/>
      <w:r>
        <w:rPr>
          <w:rFonts w:cs="Times New Roman"/>
          <w:b/>
          <w:color w:val="000000"/>
          <w:sz w:val="24"/>
          <w:szCs w:val="24"/>
          <w:lang w:val="ru-RU"/>
        </w:rPr>
        <w:t>Статья 27. Собственность профсоюзов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владеют,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8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собственности профсоюзов могут находиться капитальные строения (здания, сооружения), санаторно-курортные и оздоровительные организации, организации физической культуры и спорта, туризма, культурно-просветительные организации, учреждения среднего специального, высшего образования, центры повышения квалификации руководящих работников и специалистов, центры подготовки, повышения квалификации и переподготовки рабочих и другие организации, жилищный фонд, издательства, типографии, а также ценные бумаги и иное имущество, необходимые для обеспечения уставной деятельности профсоюзов.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79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Профсоюзы не отвечают по обязательствам других общественных объединений, государственных органов, органов местного самоуправления, организаций, которые в свою очередь не отвечают по обязательствам профсоюзов.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80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Источники, порядок формирования и использования средств профсоюзного бюджета определяются уставами профсоюзов.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81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Источники доходов организаций, принадлежащих профсоюзам, размеры полученных ими средств и уплата налогов контролируются финансовыми и налоговыми органами в соответствии с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82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Профсоюзы в соответствии с их уставными целями и задачами имеют право в порядке, установленном законодательством Республики Беларусь, осуществлять коммерческую деятельность, формировать необходимые фонды солидарности и иные фонды.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83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30" w:name="CA0_ГЛ_3_3_СТ_28_37CN__article_28"/>
      <w:bookmarkEnd w:id="30"/>
      <w:r>
        <w:rPr>
          <w:rFonts w:cs="Times New Roman"/>
          <w:b/>
          <w:color w:val="000000"/>
          <w:sz w:val="24"/>
          <w:szCs w:val="24"/>
          <w:lang w:val="ru-RU"/>
        </w:rPr>
        <w:t>Статья 28. Создание нанимателем условий для осуществления деятельности профсоюзов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Наниматель предоставляет профсоюзам, действующим в организации, в пользование необходимые для их деятельности оборудование, помещения, транспортные средства и средства связи в соответствии с договором (соглашением).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84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Наниматель вправе передавать в пользование профсоюзам капитальные строения (здания, сооружения), изолированные помещения, их части, иное имущество, находящиеся у него на праве собственности, хозяйственного ведения, оперативного управления, необходимые для организации отдыха, ведения культурно-просветительной и физкультурно-оздоровительной работы с работниками и членами их семей. Содержание, ремонт, отопление, освещение, уборка, охрана, а также иное обслуживание и оборудование указанных объектов осуществляются в соответствии с договором (соглашением).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85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Перечень объектов и размеры отчислений профсоюзам средств на проведение ими социально-культурной и иной работы в организации определяются в порядке и на условиях, установленных законодательством Республики Беларусь, коллективным договором (соглашением).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86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  <w:lang w:val="ru-RU"/>
        </w:rPr>
      </w:pPr>
      <w:bookmarkStart w:id="31" w:name="CA0_ГЛ_3_3_СТ_29_38CN__article_29"/>
      <w:bookmarkEnd w:id="31"/>
      <w:r>
        <w:rPr>
          <w:rFonts w:cs="Times New Roman"/>
          <w:b/>
          <w:color w:val="000000"/>
          <w:sz w:val="24"/>
          <w:szCs w:val="24"/>
          <w:lang w:val="ru-RU"/>
        </w:rPr>
        <w:t>Статья 29. Ответственность профсоюзов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Профсоюз, нанесший своими незаконными действиями ущерб государству, физическим или юридическим лицам, обязан возместить его в порядке, установленном законодательством Республики Беларусь.</w:t>
      </w:r>
      <w:r>
        <w:rPr>
          <w:rFonts w:cs="Times New Roman"/>
          <w:color w:val="000000"/>
          <w:sz w:val="24"/>
          <w:szCs w:val="24"/>
          <w:lang w:val="ru-RU"/>
        </w:rPr>
        <w:pict>
          <v:shape id="_x0000_i1087" type="#_x0000_t75" style="width:7.5pt;height:7.5pt">
            <v:imagedata r:id="rId14" o:title=""/>
          </v:shape>
        </w:pic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213"/>
      </w:tblGrid>
      <w:tr w:rsidR="00D30633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33" w:rsidRDefault="00D3063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Председатель Верховного Совета Республики Беларусь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33" w:rsidRDefault="00D3063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С.Шушкевич</w:t>
            </w:r>
            <w:proofErr w:type="spellEnd"/>
          </w:p>
        </w:tc>
      </w:tr>
    </w:tbl>
    <w:p w:rsidR="00D30633" w:rsidRDefault="00D3063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:rsidR="006730EA" w:rsidRPr="00D30633" w:rsidRDefault="006730EA" w:rsidP="00D30633"/>
    <w:sectPr w:rsidR="006730EA" w:rsidRPr="00D30633" w:rsidSect="00866C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F92" w:rsidRDefault="00381F92" w:rsidP="00381F92">
      <w:pPr>
        <w:spacing w:after="0" w:line="240" w:lineRule="auto"/>
      </w:pPr>
      <w:r>
        <w:separator/>
      </w:r>
    </w:p>
  </w:endnote>
  <w:endnote w:type="continuationSeparator" w:id="0">
    <w:p w:rsidR="00381F92" w:rsidRDefault="00381F92" w:rsidP="0038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92" w:rsidRDefault="00381F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2F" w:rsidRPr="00381F92" w:rsidRDefault="00381F92" w:rsidP="00381F92">
    <w:pPr>
      <w:pStyle w:val="a5"/>
    </w:pPr>
    <w:bookmarkStart w:id="32" w:name="_GoBack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92" w:rsidRDefault="00381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F92" w:rsidRDefault="00381F92" w:rsidP="00381F92">
      <w:pPr>
        <w:spacing w:after="0" w:line="240" w:lineRule="auto"/>
      </w:pPr>
      <w:r>
        <w:separator/>
      </w:r>
    </w:p>
  </w:footnote>
  <w:footnote w:type="continuationSeparator" w:id="0">
    <w:p w:rsidR="00381F92" w:rsidRDefault="00381F92" w:rsidP="0038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92" w:rsidRDefault="00381F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D30633" w:rsidRDefault="00381F92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Times New Roman"/>
              <w:sz w:val="14"/>
              <w:szCs w:val="14"/>
              <w:lang w:val="ru-RU"/>
            </w:rPr>
          </w:pPr>
        </w:p>
      </w:tc>
      <w:tc>
        <w:tcPr>
          <w:tcW w:w="1607" w:type="dxa"/>
        </w:tcPr>
        <w:p w:rsidR="00B84B94" w:rsidRDefault="00381F92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381F92" w:rsidP="003641A3">
    <w:pPr>
      <w:autoSpaceDE w:val="0"/>
      <w:autoSpaceDN w:val="0"/>
      <w:adjustRightInd w:val="0"/>
      <w:spacing w:after="0" w:line="240" w:lineRule="auto"/>
      <w:rPr>
        <w:rFonts w:cs="Times New Roman"/>
        <w:sz w:val="10"/>
        <w:szCs w:val="1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92" w:rsidRDefault="00381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33"/>
    <w:rsid w:val="00381F92"/>
    <w:rsid w:val="005516D6"/>
    <w:rsid w:val="006730EA"/>
    <w:rsid w:val="00D3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8B41-AA72-499C-BDDD-083CF92E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6D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F9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8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F9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H10000416" TargetMode="External"/><Relationship Id="rId13" Type="http://schemas.openxmlformats.org/officeDocument/2006/relationships/hyperlink" Target="NCPI#G#H11600397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NCPI#G#H10000371" TargetMode="External"/><Relationship Id="rId12" Type="http://schemas.openxmlformats.org/officeDocument/2006/relationships/hyperlink" Target="NCPI#G#H11500232" TargetMode="External"/><Relationship Id="rId17" Type="http://schemas.openxmlformats.org/officeDocument/2006/relationships/hyperlink" Target="NCPI#G#v1940287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NCPI#G#v19402875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NCPI#G#H19900327" TargetMode="External"/><Relationship Id="rId11" Type="http://schemas.openxmlformats.org/officeDocument/2006/relationships/hyperlink" Target="NCPI#G#H11100325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NCPI#G#v19402875" TargetMode="External"/><Relationship Id="rId23" Type="http://schemas.openxmlformats.org/officeDocument/2006/relationships/footer" Target="footer3.xml"/><Relationship Id="rId10" Type="http://schemas.openxmlformats.org/officeDocument/2006/relationships/hyperlink" Target="NCPI#G#H11100267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NCPI#G#H10700226" TargetMode="External"/><Relationship Id="rId14" Type="http://schemas.openxmlformats.org/officeDocument/2006/relationships/image" Target="media/image1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4488</Words>
  <Characters>25582</Characters>
  <Application>Microsoft Office Word</Application>
  <DocSecurity>0</DocSecurity>
  <Lines>213</Lines>
  <Paragraphs>60</Paragraphs>
  <ScaleCrop>false</ScaleCrop>
  <Company/>
  <LinksUpToDate>false</LinksUpToDate>
  <CharactersWithSpaces>30010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2020-01-28T09:16:00Z</dcterms:created>
  <dcterms:modified xsi:type="dcterms:W3CDTF">2020-01-28T09:17:00Z</dcterms:modified>
</cp:coreProperties>
</file>